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65CB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Presseaussendung</w:t>
      </w:r>
    </w:p>
    <w:p w:rsidR="00CA40E0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897A04">
        <w:rPr>
          <w:rFonts w:ascii="Arial" w:hAnsi="Arial" w:cs="Arial"/>
          <w:sz w:val="21"/>
          <w:szCs w:val="21"/>
        </w:rPr>
        <w:t xml:space="preserve">i+R Industrie- </w:t>
      </w:r>
      <w:r w:rsidR="00762132" w:rsidRPr="00897A04">
        <w:rPr>
          <w:rFonts w:ascii="Arial" w:hAnsi="Arial" w:cs="Arial"/>
          <w:sz w:val="21"/>
          <w:szCs w:val="21"/>
        </w:rPr>
        <w:t>&amp;</w:t>
      </w:r>
      <w:r w:rsidRPr="00897A04">
        <w:rPr>
          <w:rFonts w:ascii="Arial" w:hAnsi="Arial" w:cs="Arial"/>
          <w:sz w:val="21"/>
          <w:szCs w:val="21"/>
        </w:rPr>
        <w:t xml:space="preserve"> Gewerbebau GmbH</w:t>
      </w:r>
    </w:p>
    <w:p w:rsidR="002065CB" w:rsidRDefault="002065CB">
      <w:pPr>
        <w:spacing w:line="289" w:lineRule="exact"/>
        <w:rPr>
          <w:rFonts w:ascii="Arial" w:hAnsi="Arial" w:cs="Arial"/>
          <w:sz w:val="21"/>
          <w:szCs w:val="21"/>
        </w:rPr>
      </w:pPr>
    </w:p>
    <w:p w:rsidR="00CA2E51" w:rsidRDefault="00CA2E51">
      <w:pPr>
        <w:spacing w:line="289" w:lineRule="exact"/>
        <w:rPr>
          <w:rFonts w:ascii="Arial" w:hAnsi="Arial" w:cs="Arial"/>
          <w:sz w:val="21"/>
          <w:szCs w:val="21"/>
        </w:rPr>
      </w:pPr>
    </w:p>
    <w:p w:rsidR="006E2FBC" w:rsidRDefault="001A7FB5">
      <w:pPr>
        <w:spacing w:line="289" w:lineRule="exact"/>
        <w:rPr>
          <w:rFonts w:ascii="Arial" w:hAnsi="Arial" w:cs="Arial"/>
          <w:b/>
          <w:color w:val="000000"/>
          <w:kern w:val="1"/>
          <w:sz w:val="21"/>
          <w:szCs w:val="21"/>
        </w:rPr>
      </w:pPr>
      <w:r>
        <w:rPr>
          <w:rFonts w:ascii="Arial" w:hAnsi="Arial" w:cs="Arial"/>
          <w:b/>
          <w:color w:val="000000"/>
          <w:kern w:val="1"/>
          <w:sz w:val="21"/>
          <w:szCs w:val="21"/>
        </w:rPr>
        <w:t>E</w:t>
      </w:r>
      <w:r w:rsidR="003A2B36">
        <w:rPr>
          <w:rFonts w:ascii="Arial" w:hAnsi="Arial" w:cs="Arial"/>
          <w:b/>
          <w:color w:val="000000"/>
          <w:kern w:val="1"/>
          <w:sz w:val="21"/>
          <w:szCs w:val="21"/>
        </w:rPr>
        <w:t>in</w:t>
      </w:r>
      <w:r w:rsidR="00AD67EA">
        <w:rPr>
          <w:rFonts w:ascii="Arial" w:hAnsi="Arial" w:cs="Arial"/>
          <w:b/>
          <w:color w:val="000000"/>
          <w:kern w:val="1"/>
          <w:sz w:val="21"/>
          <w:szCs w:val="21"/>
        </w:rPr>
        <w:t xml:space="preserve">e neue Produktions- und </w:t>
      </w:r>
      <w:r w:rsidR="006E2FBC">
        <w:rPr>
          <w:rFonts w:ascii="Arial" w:hAnsi="Arial" w:cs="Arial"/>
          <w:b/>
          <w:color w:val="000000"/>
          <w:kern w:val="1"/>
          <w:sz w:val="21"/>
          <w:szCs w:val="21"/>
        </w:rPr>
        <w:t>Lagerstätte</w:t>
      </w:r>
      <w:r>
        <w:rPr>
          <w:rFonts w:ascii="Arial" w:hAnsi="Arial" w:cs="Arial"/>
          <w:b/>
          <w:color w:val="000000"/>
          <w:kern w:val="1"/>
          <w:sz w:val="21"/>
          <w:szCs w:val="21"/>
        </w:rPr>
        <w:t xml:space="preserve"> für Intemann</w:t>
      </w:r>
    </w:p>
    <w:p w:rsidR="00CA40E0" w:rsidRPr="00897A04" w:rsidRDefault="009C5A48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000000"/>
          <w:kern w:val="1"/>
          <w:sz w:val="21"/>
          <w:szCs w:val="21"/>
        </w:rPr>
        <w:t xml:space="preserve">Den Spatenstich feierten </w:t>
      </w:r>
      <w:r w:rsidR="003A2B36">
        <w:rPr>
          <w:rFonts w:ascii="Arial" w:hAnsi="Arial" w:cs="Arial"/>
          <w:color w:val="000000"/>
          <w:kern w:val="1"/>
          <w:sz w:val="21"/>
          <w:szCs w:val="21"/>
        </w:rPr>
        <w:t xml:space="preserve">Projektpartner </w:t>
      </w:r>
      <w:r w:rsidR="00CA2E51">
        <w:rPr>
          <w:rFonts w:ascii="Arial" w:hAnsi="Arial" w:cs="Arial"/>
          <w:color w:val="000000"/>
          <w:kern w:val="1"/>
          <w:sz w:val="21"/>
          <w:szCs w:val="21"/>
        </w:rPr>
        <w:t xml:space="preserve">i+R, Hinteregger </w:t>
      </w:r>
      <w:r w:rsidR="00DA6937">
        <w:rPr>
          <w:rFonts w:ascii="Arial" w:hAnsi="Arial" w:cs="Arial"/>
          <w:color w:val="000000"/>
          <w:kern w:val="1"/>
          <w:sz w:val="21"/>
          <w:szCs w:val="21"/>
        </w:rPr>
        <w:t xml:space="preserve">project </w:t>
      </w:r>
      <w:r w:rsidR="00CA2E51">
        <w:rPr>
          <w:rFonts w:ascii="Arial" w:hAnsi="Arial" w:cs="Arial"/>
          <w:color w:val="000000"/>
          <w:kern w:val="1"/>
          <w:sz w:val="21"/>
          <w:szCs w:val="21"/>
        </w:rPr>
        <w:t xml:space="preserve">und Intemann </w:t>
      </w:r>
      <w:r w:rsidR="003A2B36">
        <w:rPr>
          <w:rFonts w:ascii="Arial" w:hAnsi="Arial" w:cs="Arial"/>
          <w:color w:val="000000"/>
          <w:kern w:val="1"/>
          <w:sz w:val="21"/>
          <w:szCs w:val="21"/>
        </w:rPr>
        <w:t xml:space="preserve">gemeinsam </w:t>
      </w:r>
    </w:p>
    <w:p w:rsidR="00CA40E0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CA40E0" w:rsidRDefault="001E07CA">
      <w:pPr>
        <w:pStyle w:val="TabellenInhalt"/>
        <w:spacing w:line="289" w:lineRule="exact"/>
        <w:rPr>
          <w:rFonts w:cs="Arial"/>
          <w:i/>
          <w:szCs w:val="21"/>
        </w:rPr>
      </w:pPr>
      <w:r>
        <w:rPr>
          <w:rFonts w:cs="Arial"/>
          <w:i/>
          <w:szCs w:val="21"/>
        </w:rPr>
        <w:t>Lauterach</w:t>
      </w:r>
      <w:r w:rsidR="00CA2E51">
        <w:rPr>
          <w:rFonts w:cs="Arial"/>
          <w:i/>
          <w:szCs w:val="21"/>
        </w:rPr>
        <w:t>,</w:t>
      </w:r>
      <w:r w:rsidR="00CA40E0">
        <w:rPr>
          <w:rFonts w:cs="Arial"/>
          <w:i/>
          <w:szCs w:val="21"/>
        </w:rPr>
        <w:t xml:space="preserve"> </w:t>
      </w:r>
      <w:r w:rsidR="00CA2E51">
        <w:rPr>
          <w:rFonts w:cs="Arial"/>
          <w:i/>
          <w:szCs w:val="21"/>
        </w:rPr>
        <w:t>12</w:t>
      </w:r>
      <w:r w:rsidR="00CA40E0">
        <w:rPr>
          <w:rFonts w:cs="Arial"/>
          <w:i/>
          <w:szCs w:val="21"/>
        </w:rPr>
        <w:t xml:space="preserve">. </w:t>
      </w:r>
      <w:r w:rsidR="00CA2E51">
        <w:rPr>
          <w:rFonts w:cs="Arial"/>
          <w:i/>
          <w:szCs w:val="21"/>
        </w:rPr>
        <w:t>Dezember</w:t>
      </w:r>
      <w:r w:rsidR="00CA40E0">
        <w:rPr>
          <w:rFonts w:cs="Arial"/>
          <w:i/>
          <w:szCs w:val="21"/>
        </w:rPr>
        <w:t xml:space="preserve"> 201</w:t>
      </w:r>
      <w:r w:rsidR="00721F2D">
        <w:rPr>
          <w:rFonts w:cs="Arial"/>
          <w:i/>
          <w:szCs w:val="21"/>
        </w:rPr>
        <w:t>6</w:t>
      </w:r>
      <w:r w:rsidR="00CA40E0">
        <w:rPr>
          <w:rFonts w:cs="Arial"/>
          <w:i/>
          <w:szCs w:val="21"/>
        </w:rPr>
        <w:t xml:space="preserve"> –</w:t>
      </w:r>
      <w:r w:rsidR="00D07F45">
        <w:rPr>
          <w:rFonts w:cs="Arial"/>
          <w:i/>
          <w:szCs w:val="21"/>
        </w:rPr>
        <w:t xml:space="preserve"> </w:t>
      </w:r>
      <w:r w:rsidR="00E35983">
        <w:rPr>
          <w:rFonts w:cs="Arial"/>
          <w:i/>
          <w:szCs w:val="21"/>
        </w:rPr>
        <w:t>Der Spezialist für hocheffizient</w:t>
      </w:r>
      <w:r w:rsidR="001A7FB5">
        <w:rPr>
          <w:rFonts w:cs="Arial"/>
          <w:i/>
          <w:szCs w:val="21"/>
        </w:rPr>
        <w:t>e</w:t>
      </w:r>
      <w:r w:rsidR="00E35983">
        <w:rPr>
          <w:rFonts w:cs="Arial"/>
          <w:i/>
          <w:szCs w:val="21"/>
        </w:rPr>
        <w:t xml:space="preserve"> Energiekonzepte </w:t>
      </w:r>
      <w:r w:rsidR="00AD67EA">
        <w:rPr>
          <w:rFonts w:cs="Arial"/>
          <w:i/>
          <w:szCs w:val="21"/>
        </w:rPr>
        <w:t>Intemann erhält eine</w:t>
      </w:r>
      <w:r w:rsidR="00555DDC">
        <w:rPr>
          <w:rFonts w:cs="Arial"/>
          <w:i/>
          <w:szCs w:val="21"/>
        </w:rPr>
        <w:t xml:space="preserve"> </w:t>
      </w:r>
      <w:r w:rsidR="00AD67EA">
        <w:rPr>
          <w:rFonts w:cs="Arial"/>
          <w:i/>
          <w:szCs w:val="21"/>
        </w:rPr>
        <w:t>neue</w:t>
      </w:r>
      <w:r w:rsidR="004F09C1">
        <w:rPr>
          <w:rFonts w:cs="Arial"/>
          <w:i/>
          <w:szCs w:val="21"/>
        </w:rPr>
        <w:t xml:space="preserve"> </w:t>
      </w:r>
      <w:r w:rsidR="00AD67EA">
        <w:rPr>
          <w:rFonts w:cs="Arial"/>
          <w:i/>
          <w:szCs w:val="21"/>
        </w:rPr>
        <w:t xml:space="preserve">Produktions- und Lagerstätte </w:t>
      </w:r>
      <w:r w:rsidR="00555DDC">
        <w:rPr>
          <w:rFonts w:cs="Arial"/>
          <w:i/>
          <w:szCs w:val="21"/>
        </w:rPr>
        <w:t xml:space="preserve">in der Lauteracher Dammstraße. </w:t>
      </w:r>
      <w:r w:rsidR="00246EE3">
        <w:rPr>
          <w:rFonts w:cs="Arial"/>
          <w:i/>
          <w:szCs w:val="21"/>
        </w:rPr>
        <w:t xml:space="preserve">An der Umsetzung beteiligt sind </w:t>
      </w:r>
      <w:r w:rsidR="00090A57">
        <w:rPr>
          <w:rFonts w:cs="Arial"/>
          <w:i/>
          <w:szCs w:val="21"/>
        </w:rPr>
        <w:t xml:space="preserve">hauptsächlich </w:t>
      </w:r>
      <w:r w:rsidR="00246EE3">
        <w:rPr>
          <w:rFonts w:cs="Arial"/>
          <w:i/>
          <w:szCs w:val="21"/>
        </w:rPr>
        <w:t>Vorarlberger Unter</w:t>
      </w:r>
      <w:r w:rsidR="004F09C1">
        <w:rPr>
          <w:rFonts w:cs="Arial"/>
          <w:i/>
          <w:szCs w:val="21"/>
        </w:rPr>
        <w:t>nehmen.</w:t>
      </w:r>
      <w:r w:rsidR="00246EE3">
        <w:rPr>
          <w:rFonts w:cs="Arial"/>
          <w:i/>
          <w:szCs w:val="21"/>
        </w:rPr>
        <w:t xml:space="preserve"> </w:t>
      </w:r>
      <w:r w:rsidR="004F09C1">
        <w:rPr>
          <w:rFonts w:cs="Arial"/>
          <w:i/>
          <w:szCs w:val="21"/>
        </w:rPr>
        <w:t>A</w:t>
      </w:r>
      <w:r w:rsidR="00246EE3">
        <w:rPr>
          <w:rFonts w:cs="Arial"/>
          <w:i/>
          <w:szCs w:val="21"/>
        </w:rPr>
        <w:t>llen voran die drei Projektpartner</w:t>
      </w:r>
      <w:r w:rsidR="00555DDC">
        <w:rPr>
          <w:rFonts w:cs="Arial"/>
          <w:i/>
          <w:szCs w:val="21"/>
        </w:rPr>
        <w:t xml:space="preserve"> i+R Industrie- und Gewebebau</w:t>
      </w:r>
      <w:r w:rsidR="00DA6937">
        <w:rPr>
          <w:rFonts w:cs="Arial"/>
          <w:i/>
          <w:szCs w:val="21"/>
        </w:rPr>
        <w:t xml:space="preserve"> GmbH</w:t>
      </w:r>
      <w:r w:rsidR="00555DDC">
        <w:rPr>
          <w:rFonts w:cs="Arial"/>
          <w:i/>
          <w:szCs w:val="21"/>
        </w:rPr>
        <w:t xml:space="preserve">, Hinteregger </w:t>
      </w:r>
      <w:r w:rsidR="00DA6937">
        <w:rPr>
          <w:rFonts w:cs="Arial"/>
          <w:i/>
          <w:szCs w:val="21"/>
        </w:rPr>
        <w:t xml:space="preserve">project GmbH </w:t>
      </w:r>
      <w:r w:rsidR="00555DDC">
        <w:rPr>
          <w:rFonts w:cs="Arial"/>
          <w:i/>
          <w:szCs w:val="21"/>
        </w:rPr>
        <w:t xml:space="preserve">und </w:t>
      </w:r>
      <w:r w:rsidR="00F84D06">
        <w:rPr>
          <w:rFonts w:cs="Arial"/>
          <w:i/>
          <w:szCs w:val="21"/>
        </w:rPr>
        <w:t xml:space="preserve">die </w:t>
      </w:r>
      <w:r w:rsidR="00555DDC">
        <w:rPr>
          <w:rFonts w:cs="Arial"/>
          <w:i/>
          <w:szCs w:val="21"/>
        </w:rPr>
        <w:t>Intemann GmbH</w:t>
      </w:r>
      <w:r w:rsidR="00E35983">
        <w:rPr>
          <w:rFonts w:cs="Arial"/>
          <w:i/>
          <w:szCs w:val="21"/>
        </w:rPr>
        <w:t xml:space="preserve"> selbst</w:t>
      </w:r>
      <w:r w:rsidR="004F09C1">
        <w:rPr>
          <w:rFonts w:cs="Arial"/>
          <w:i/>
          <w:szCs w:val="21"/>
        </w:rPr>
        <w:t xml:space="preserve">, die insgesamt </w:t>
      </w:r>
      <w:r w:rsidR="00DA6937">
        <w:rPr>
          <w:rFonts w:cs="Arial"/>
          <w:i/>
          <w:szCs w:val="21"/>
        </w:rPr>
        <w:t xml:space="preserve">sechs </w:t>
      </w:r>
      <w:r w:rsidR="004F09C1">
        <w:rPr>
          <w:rFonts w:cs="Arial"/>
          <w:i/>
          <w:szCs w:val="21"/>
        </w:rPr>
        <w:t xml:space="preserve">Millionen Euro </w:t>
      </w:r>
      <w:r w:rsidR="009C5A48">
        <w:rPr>
          <w:rFonts w:cs="Arial"/>
          <w:i/>
          <w:szCs w:val="21"/>
        </w:rPr>
        <w:t xml:space="preserve">in den Neubau </w:t>
      </w:r>
      <w:r w:rsidR="004F09C1">
        <w:rPr>
          <w:rFonts w:cs="Arial"/>
          <w:i/>
          <w:szCs w:val="21"/>
        </w:rPr>
        <w:t>investiert.</w:t>
      </w:r>
      <w:r w:rsidR="00246EE3">
        <w:rPr>
          <w:rFonts w:cs="Arial"/>
          <w:i/>
          <w:szCs w:val="21"/>
        </w:rPr>
        <w:t xml:space="preserve"> </w:t>
      </w:r>
      <w:r w:rsidR="00E21B1A">
        <w:rPr>
          <w:rFonts w:cs="Arial"/>
          <w:i/>
          <w:szCs w:val="21"/>
        </w:rPr>
        <w:t>Bereits i</w:t>
      </w:r>
      <w:r w:rsidR="004831BE">
        <w:rPr>
          <w:rFonts w:cs="Arial"/>
          <w:i/>
          <w:szCs w:val="21"/>
        </w:rPr>
        <w:t>m Sommer</w:t>
      </w:r>
      <w:r w:rsidR="00246EE3">
        <w:rPr>
          <w:rFonts w:cs="Arial"/>
          <w:i/>
          <w:szCs w:val="21"/>
        </w:rPr>
        <w:t xml:space="preserve"> 2017 soll </w:t>
      </w:r>
      <w:r w:rsidR="009C5A48">
        <w:rPr>
          <w:rFonts w:cs="Arial"/>
          <w:i/>
          <w:szCs w:val="21"/>
        </w:rPr>
        <w:t>dieser</w:t>
      </w:r>
      <w:r w:rsidR="00246EE3">
        <w:rPr>
          <w:rFonts w:cs="Arial"/>
          <w:i/>
          <w:szCs w:val="21"/>
        </w:rPr>
        <w:t xml:space="preserve"> bezugsfertig sein.</w:t>
      </w:r>
    </w:p>
    <w:p w:rsidR="00CA40E0" w:rsidRDefault="00CA40E0">
      <w:pPr>
        <w:pStyle w:val="TabellenInhalt"/>
        <w:spacing w:line="289" w:lineRule="exact"/>
        <w:rPr>
          <w:rFonts w:cs="Arial"/>
          <w:i/>
          <w:szCs w:val="21"/>
        </w:rPr>
      </w:pPr>
    </w:p>
    <w:p w:rsidR="00F35718" w:rsidRDefault="00402A9B" w:rsidP="00402A9B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Rund</w:t>
      </w:r>
      <w:r w:rsidR="00F84D06">
        <w:rPr>
          <w:rFonts w:cs="Arial"/>
          <w:szCs w:val="21"/>
        </w:rPr>
        <w:t xml:space="preserve"> 3000 Quadratmeter </w:t>
      </w:r>
      <w:r w:rsidR="009C5A48">
        <w:rPr>
          <w:rFonts w:cs="Arial"/>
          <w:szCs w:val="21"/>
        </w:rPr>
        <w:t xml:space="preserve">werden </w:t>
      </w:r>
      <w:r w:rsidR="004831BE">
        <w:rPr>
          <w:rFonts w:cs="Arial"/>
          <w:szCs w:val="21"/>
        </w:rPr>
        <w:t xml:space="preserve">der Intemann GmbH in den neuen Räumlichkeiten </w:t>
      </w:r>
      <w:r w:rsidR="00F84D06">
        <w:rPr>
          <w:rFonts w:cs="Arial"/>
          <w:szCs w:val="21"/>
        </w:rPr>
        <w:t>zur Verfügung</w:t>
      </w:r>
      <w:r w:rsidR="009C5A48" w:rsidRPr="009C5A48">
        <w:rPr>
          <w:rFonts w:cs="Arial"/>
          <w:szCs w:val="21"/>
        </w:rPr>
        <w:t xml:space="preserve"> </w:t>
      </w:r>
      <w:r w:rsidR="009C5A48">
        <w:rPr>
          <w:rFonts w:cs="Arial"/>
          <w:szCs w:val="21"/>
        </w:rPr>
        <w:t>stehen</w:t>
      </w:r>
      <w:r w:rsidR="00F84D06">
        <w:rPr>
          <w:rFonts w:cs="Arial"/>
          <w:szCs w:val="21"/>
        </w:rPr>
        <w:t xml:space="preserve">. </w:t>
      </w:r>
      <w:r w:rsidR="00653EBF">
        <w:rPr>
          <w:rFonts w:cs="Arial"/>
          <w:szCs w:val="21"/>
        </w:rPr>
        <w:t xml:space="preserve">Der Großteil </w:t>
      </w:r>
      <w:r w:rsidR="009C5A48">
        <w:rPr>
          <w:rFonts w:cs="Arial"/>
          <w:szCs w:val="21"/>
        </w:rPr>
        <w:t>davon</w:t>
      </w:r>
      <w:r w:rsidR="00653EBF">
        <w:rPr>
          <w:rFonts w:cs="Arial"/>
          <w:szCs w:val="21"/>
        </w:rPr>
        <w:t xml:space="preserve"> für Produktion und Lager. </w:t>
      </w:r>
      <w:r>
        <w:rPr>
          <w:rFonts w:cs="Arial"/>
          <w:szCs w:val="21"/>
        </w:rPr>
        <w:t>„</w:t>
      </w:r>
      <w:r w:rsidR="00F35718">
        <w:rPr>
          <w:rFonts w:cs="Arial"/>
          <w:szCs w:val="21"/>
        </w:rPr>
        <w:t>Damit</w:t>
      </w:r>
      <w:r>
        <w:rPr>
          <w:rFonts w:cs="Arial"/>
          <w:szCs w:val="21"/>
        </w:rPr>
        <w:t xml:space="preserve"> sind wir für</w:t>
      </w:r>
      <w:r w:rsidR="003A2B36">
        <w:rPr>
          <w:rFonts w:cs="Arial"/>
          <w:szCs w:val="21"/>
        </w:rPr>
        <w:t xml:space="preserve"> die Zukunft gewappnet</w:t>
      </w:r>
      <w:r w:rsidR="00F35718">
        <w:rPr>
          <w:rFonts w:cs="Arial"/>
          <w:szCs w:val="21"/>
        </w:rPr>
        <w:t>. D</w:t>
      </w:r>
      <w:r>
        <w:rPr>
          <w:rFonts w:cs="Arial"/>
          <w:szCs w:val="21"/>
        </w:rPr>
        <w:t xml:space="preserve">urch die </w:t>
      </w:r>
      <w:r w:rsidR="00E21B1A">
        <w:rPr>
          <w:rFonts w:cs="Arial"/>
          <w:szCs w:val="21"/>
        </w:rPr>
        <w:t>E</w:t>
      </w:r>
      <w:r>
        <w:rPr>
          <w:rFonts w:cs="Arial"/>
          <w:szCs w:val="21"/>
        </w:rPr>
        <w:t xml:space="preserve">rweiterung </w:t>
      </w:r>
      <w:r w:rsidR="00F35718">
        <w:rPr>
          <w:rFonts w:cs="Arial"/>
          <w:szCs w:val="21"/>
        </w:rPr>
        <w:t xml:space="preserve">können wir </w:t>
      </w:r>
      <w:r w:rsidR="009C5A48">
        <w:rPr>
          <w:rFonts w:cs="Arial"/>
          <w:szCs w:val="21"/>
        </w:rPr>
        <w:t>mehr und auch</w:t>
      </w:r>
      <w:r w:rsidR="00F35718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größere Aufträge annehmen“, schildert </w:t>
      </w:r>
      <w:r w:rsidR="00FA01C0">
        <w:rPr>
          <w:rFonts w:cs="Arial"/>
          <w:szCs w:val="21"/>
        </w:rPr>
        <w:t xml:space="preserve">Geschäftsführer </w:t>
      </w:r>
      <w:r w:rsidR="00F84D06">
        <w:rPr>
          <w:rFonts w:cs="Arial"/>
          <w:szCs w:val="21"/>
        </w:rPr>
        <w:t>Markus Intemann</w:t>
      </w:r>
      <w:r w:rsidR="009C5A48">
        <w:rPr>
          <w:rFonts w:cs="Arial"/>
          <w:szCs w:val="21"/>
        </w:rPr>
        <w:t xml:space="preserve"> den Entschluss zum Neubau</w:t>
      </w:r>
      <w:r w:rsidR="004F09C1">
        <w:rPr>
          <w:rFonts w:cs="Arial"/>
          <w:szCs w:val="21"/>
        </w:rPr>
        <w:t>.</w:t>
      </w:r>
      <w:r w:rsidR="00653EBF" w:rsidRPr="00653EBF">
        <w:rPr>
          <w:rFonts w:cs="Arial"/>
          <w:szCs w:val="21"/>
        </w:rPr>
        <w:t xml:space="preserve"> </w:t>
      </w:r>
      <w:r w:rsidR="00DA6937">
        <w:rPr>
          <w:rFonts w:cs="Arial"/>
          <w:szCs w:val="21"/>
        </w:rPr>
        <w:t>I</w:t>
      </w:r>
      <w:r w:rsidR="00E35983">
        <w:rPr>
          <w:rFonts w:cs="Arial"/>
          <w:szCs w:val="21"/>
        </w:rPr>
        <w:t>m neuen Gebäude</w:t>
      </w:r>
      <w:r w:rsidR="004831BE">
        <w:rPr>
          <w:rFonts w:cs="Arial"/>
          <w:szCs w:val="21"/>
        </w:rPr>
        <w:t xml:space="preserve"> </w:t>
      </w:r>
      <w:r w:rsidR="001A7FB5">
        <w:rPr>
          <w:rFonts w:cs="Arial"/>
          <w:szCs w:val="21"/>
        </w:rPr>
        <w:t>werden</w:t>
      </w:r>
      <w:r w:rsidR="00E35983">
        <w:rPr>
          <w:rFonts w:cs="Arial"/>
          <w:szCs w:val="21"/>
        </w:rPr>
        <w:t xml:space="preserve"> eine Lehrwerkstatt </w:t>
      </w:r>
      <w:r w:rsidR="001A7FB5">
        <w:rPr>
          <w:rFonts w:cs="Arial"/>
          <w:szCs w:val="21"/>
        </w:rPr>
        <w:t>und</w:t>
      </w:r>
      <w:r w:rsidR="00E35983">
        <w:rPr>
          <w:rFonts w:cs="Arial"/>
          <w:szCs w:val="21"/>
        </w:rPr>
        <w:t xml:space="preserve"> </w:t>
      </w:r>
      <w:r w:rsidR="004831BE">
        <w:rPr>
          <w:rFonts w:cs="Arial"/>
          <w:szCs w:val="21"/>
        </w:rPr>
        <w:t>ein Schulungsra</w:t>
      </w:r>
      <w:r w:rsidR="00E35983">
        <w:rPr>
          <w:rFonts w:cs="Arial"/>
          <w:szCs w:val="21"/>
        </w:rPr>
        <w:t>um für die hauseigene A</w:t>
      </w:r>
      <w:r w:rsidR="00653EBF">
        <w:rPr>
          <w:rFonts w:cs="Arial"/>
          <w:szCs w:val="21"/>
        </w:rPr>
        <w:t>kademie</w:t>
      </w:r>
      <w:r w:rsidR="00E21B1A" w:rsidRPr="00E21B1A">
        <w:rPr>
          <w:rFonts w:cs="Arial"/>
          <w:szCs w:val="21"/>
        </w:rPr>
        <w:t xml:space="preserve"> </w:t>
      </w:r>
      <w:r w:rsidR="00E21B1A">
        <w:rPr>
          <w:rFonts w:cs="Arial"/>
          <w:szCs w:val="21"/>
        </w:rPr>
        <w:t>untergebracht</w:t>
      </w:r>
      <w:r w:rsidR="006E2FBC">
        <w:rPr>
          <w:rFonts w:cs="Arial"/>
          <w:szCs w:val="21"/>
        </w:rPr>
        <w:t>.</w:t>
      </w:r>
    </w:p>
    <w:p w:rsidR="00F35718" w:rsidRDefault="00F35718" w:rsidP="00402A9B">
      <w:pPr>
        <w:pStyle w:val="TabellenInhalt"/>
        <w:spacing w:line="289" w:lineRule="exact"/>
        <w:rPr>
          <w:rFonts w:cs="Arial"/>
          <w:szCs w:val="21"/>
        </w:rPr>
      </w:pPr>
    </w:p>
    <w:p w:rsidR="00312388" w:rsidRDefault="00312388" w:rsidP="00312388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Insgesamt investiert Intemann sechs Millionen Euro. Das neue Gebäude, das auf einem ehemaligen Grundstück der Hinteregger Bau entsteht, soll bis Ende Juli 2017 fertiggestellt sein.</w:t>
      </w:r>
      <w:r w:rsidRPr="00312388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Zum traditionellen Spatenstich setzten die Betei</w:t>
      </w:r>
      <w:r w:rsidR="009C5A48">
        <w:rPr>
          <w:rFonts w:cs="Arial"/>
          <w:szCs w:val="21"/>
        </w:rPr>
        <w:t>li</w:t>
      </w:r>
      <w:r>
        <w:rPr>
          <w:rFonts w:cs="Arial"/>
          <w:szCs w:val="21"/>
        </w:rPr>
        <w:t xml:space="preserve">gten am Montagvormittag an. </w:t>
      </w:r>
    </w:p>
    <w:p w:rsidR="00312388" w:rsidRDefault="00312388" w:rsidP="00312388">
      <w:pPr>
        <w:pStyle w:val="TabellenInhalt"/>
        <w:spacing w:line="289" w:lineRule="exact"/>
        <w:rPr>
          <w:rFonts w:cs="Arial"/>
          <w:szCs w:val="21"/>
        </w:rPr>
      </w:pPr>
    </w:p>
    <w:p w:rsidR="00312388" w:rsidRPr="004F09C1" w:rsidRDefault="00312388" w:rsidP="00312388">
      <w:pPr>
        <w:pStyle w:val="TabellenInhalt"/>
        <w:spacing w:line="289" w:lineRule="exact"/>
        <w:rPr>
          <w:rFonts w:cs="Arial"/>
          <w:b/>
          <w:szCs w:val="21"/>
        </w:rPr>
      </w:pPr>
      <w:r>
        <w:rPr>
          <w:rFonts w:cs="Arial"/>
          <w:b/>
          <w:szCs w:val="21"/>
        </w:rPr>
        <w:t>R</w:t>
      </w:r>
      <w:r w:rsidRPr="004F09C1">
        <w:rPr>
          <w:rFonts w:cs="Arial"/>
          <w:b/>
          <w:szCs w:val="21"/>
        </w:rPr>
        <w:t>egionale Partner</w:t>
      </w:r>
    </w:p>
    <w:p w:rsidR="004D1A82" w:rsidRDefault="001A7FB5" w:rsidP="00402A9B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Bei der Errichtung der neuen Halle </w:t>
      </w:r>
      <w:r w:rsidR="00312388">
        <w:rPr>
          <w:rFonts w:cs="Arial"/>
          <w:szCs w:val="21"/>
        </w:rPr>
        <w:t xml:space="preserve">setzt das weltweit agierende Unternehmen auf heimische Betriebe. </w:t>
      </w:r>
      <w:r w:rsidR="004D1A82">
        <w:rPr>
          <w:rFonts w:cs="Arial"/>
          <w:szCs w:val="21"/>
        </w:rPr>
        <w:t xml:space="preserve">Die i+R Industrie- &amp; Gewerbebau hat das Projekt entwickelt und geplant und ist für die Projektleitung verantwortlich. Als Generalunternehmer fungiert Hinteregger </w:t>
      </w:r>
      <w:r w:rsidR="00D3575B">
        <w:rPr>
          <w:rFonts w:cs="Arial"/>
          <w:szCs w:val="21"/>
        </w:rPr>
        <w:t>project</w:t>
      </w:r>
      <w:r w:rsidR="004D1A82">
        <w:rPr>
          <w:rFonts w:cs="Arial"/>
          <w:szCs w:val="21"/>
        </w:rPr>
        <w:t xml:space="preserve">. Bei der Haustechnik verlässt sich Intemann auf die eigenen Stärken. </w:t>
      </w:r>
    </w:p>
    <w:p w:rsidR="004D1A82" w:rsidRDefault="004D1A82" w:rsidP="00402A9B">
      <w:pPr>
        <w:pStyle w:val="TabellenInhalt"/>
        <w:spacing w:line="289" w:lineRule="exact"/>
        <w:rPr>
          <w:rFonts w:cs="Arial"/>
          <w:szCs w:val="21"/>
        </w:rPr>
      </w:pPr>
    </w:p>
    <w:p w:rsidR="00D3575B" w:rsidRDefault="004D1A82" w:rsidP="00402A9B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„</w:t>
      </w:r>
      <w:r w:rsidR="00DA6937">
        <w:rPr>
          <w:rFonts w:cs="Arial"/>
          <w:szCs w:val="21"/>
        </w:rPr>
        <w:t>Zum überwiegende</w:t>
      </w:r>
      <w:r>
        <w:rPr>
          <w:rFonts w:cs="Arial"/>
          <w:szCs w:val="21"/>
        </w:rPr>
        <w:t xml:space="preserve">n Teil haben wir die Aufträge </w:t>
      </w:r>
      <w:r w:rsidR="00FA01C0">
        <w:rPr>
          <w:rFonts w:cs="Arial"/>
          <w:szCs w:val="21"/>
        </w:rPr>
        <w:t>an Subunternehmen aus Vorarlberg vergeben</w:t>
      </w:r>
      <w:r w:rsidR="006B754C">
        <w:rPr>
          <w:rFonts w:cs="Arial"/>
          <w:szCs w:val="21"/>
        </w:rPr>
        <w:t>“</w:t>
      </w:r>
      <w:r w:rsidR="00FA01C0">
        <w:rPr>
          <w:rFonts w:cs="Arial"/>
          <w:szCs w:val="21"/>
        </w:rPr>
        <w:t xml:space="preserve">, bestätigt Harald Gruber, Geschäftsführer </w:t>
      </w:r>
      <w:r w:rsidR="003B7A89">
        <w:rPr>
          <w:rFonts w:cs="Arial"/>
          <w:szCs w:val="21"/>
        </w:rPr>
        <w:t>des Generalunternehmers</w:t>
      </w:r>
      <w:r w:rsidR="004F09C1">
        <w:rPr>
          <w:rFonts w:cs="Arial"/>
          <w:szCs w:val="21"/>
        </w:rPr>
        <w:t xml:space="preserve"> </w:t>
      </w:r>
      <w:r w:rsidR="00FA01C0">
        <w:rPr>
          <w:rFonts w:cs="Arial"/>
          <w:szCs w:val="21"/>
        </w:rPr>
        <w:t xml:space="preserve">Hinteregger </w:t>
      </w:r>
      <w:r w:rsidR="00DA6937">
        <w:rPr>
          <w:rFonts w:cs="Arial"/>
          <w:szCs w:val="21"/>
        </w:rPr>
        <w:t>project GmbH</w:t>
      </w:r>
      <w:r w:rsidR="00FA01C0">
        <w:rPr>
          <w:rFonts w:cs="Arial"/>
          <w:szCs w:val="21"/>
        </w:rPr>
        <w:t xml:space="preserve">. </w:t>
      </w:r>
      <w:r>
        <w:rPr>
          <w:rFonts w:cs="Arial"/>
          <w:szCs w:val="21"/>
        </w:rPr>
        <w:t>Von</w:t>
      </w:r>
      <w:r w:rsidR="005903BA">
        <w:rPr>
          <w:rFonts w:cs="Arial"/>
          <w:szCs w:val="21"/>
        </w:rPr>
        <w:t xml:space="preserve"> </w:t>
      </w:r>
      <w:r w:rsidR="00FA01C0">
        <w:rPr>
          <w:rFonts w:cs="Arial"/>
          <w:szCs w:val="21"/>
        </w:rPr>
        <w:t>i+R sind etwa die Bereiche Holz</w:t>
      </w:r>
      <w:r w:rsidR="00653EBF">
        <w:rPr>
          <w:rFonts w:cs="Arial"/>
          <w:szCs w:val="21"/>
        </w:rPr>
        <w:t xml:space="preserve">bau, </w:t>
      </w:r>
      <w:r w:rsidR="00FA01C0">
        <w:rPr>
          <w:rFonts w:cs="Arial"/>
          <w:szCs w:val="21"/>
        </w:rPr>
        <w:t xml:space="preserve">Fensterbau </w:t>
      </w:r>
      <w:r w:rsidR="00653EBF">
        <w:rPr>
          <w:rFonts w:cs="Arial"/>
          <w:szCs w:val="21"/>
        </w:rPr>
        <w:t xml:space="preserve">und geotech </w:t>
      </w:r>
      <w:r w:rsidR="00FA01C0">
        <w:rPr>
          <w:rFonts w:cs="Arial"/>
          <w:szCs w:val="21"/>
        </w:rPr>
        <w:t>beteil</w:t>
      </w:r>
      <w:r w:rsidR="004F09C1">
        <w:rPr>
          <w:rFonts w:cs="Arial"/>
          <w:szCs w:val="21"/>
        </w:rPr>
        <w:t>i</w:t>
      </w:r>
      <w:r w:rsidR="00FA01C0">
        <w:rPr>
          <w:rFonts w:cs="Arial"/>
          <w:szCs w:val="21"/>
        </w:rPr>
        <w:t>gt.</w:t>
      </w:r>
      <w:r w:rsidR="005903BA">
        <w:rPr>
          <w:rFonts w:cs="Arial"/>
          <w:szCs w:val="21"/>
        </w:rPr>
        <w:t xml:space="preserve"> </w:t>
      </w:r>
    </w:p>
    <w:p w:rsidR="00D3575B" w:rsidRDefault="00D3575B" w:rsidP="00402A9B">
      <w:pPr>
        <w:pStyle w:val="TabellenInhalt"/>
        <w:spacing w:line="289" w:lineRule="exact"/>
        <w:rPr>
          <w:rFonts w:cs="Arial"/>
          <w:szCs w:val="21"/>
        </w:rPr>
      </w:pPr>
    </w:p>
    <w:p w:rsidR="005903BA" w:rsidRDefault="004F09C1" w:rsidP="00402A9B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Die</w:t>
      </w:r>
      <w:r w:rsidR="00FA01C0">
        <w:rPr>
          <w:rFonts w:cs="Arial"/>
          <w:szCs w:val="21"/>
        </w:rPr>
        <w:t xml:space="preserve"> vom Architekturb</w:t>
      </w:r>
      <w:r>
        <w:rPr>
          <w:rFonts w:cs="Arial"/>
          <w:szCs w:val="21"/>
        </w:rPr>
        <w:t xml:space="preserve">üro Juniwind geplante Halle </w:t>
      </w:r>
      <w:r w:rsidR="00312388">
        <w:rPr>
          <w:rFonts w:cs="Arial"/>
          <w:szCs w:val="21"/>
        </w:rPr>
        <w:t xml:space="preserve">ist eine </w:t>
      </w:r>
      <w:r w:rsidR="005903BA">
        <w:rPr>
          <w:rFonts w:cs="Arial"/>
          <w:szCs w:val="21"/>
        </w:rPr>
        <w:t>Betonf</w:t>
      </w:r>
      <w:r w:rsidR="00312388">
        <w:rPr>
          <w:rFonts w:cs="Arial"/>
          <w:szCs w:val="21"/>
        </w:rPr>
        <w:t>ertigteilkonstr</w:t>
      </w:r>
      <w:r w:rsidR="005903BA">
        <w:rPr>
          <w:rFonts w:cs="Arial"/>
          <w:szCs w:val="21"/>
        </w:rPr>
        <w:t>u</w:t>
      </w:r>
      <w:r w:rsidR="00312388">
        <w:rPr>
          <w:rFonts w:cs="Arial"/>
          <w:szCs w:val="21"/>
        </w:rPr>
        <w:t xml:space="preserve">ktion. </w:t>
      </w:r>
      <w:r w:rsidR="005903BA">
        <w:rPr>
          <w:rFonts w:cs="Arial"/>
          <w:szCs w:val="21"/>
        </w:rPr>
        <w:t>Den Hochbau</w:t>
      </w:r>
      <w:r w:rsidR="00090A57">
        <w:rPr>
          <w:rFonts w:cs="Arial"/>
          <w:szCs w:val="21"/>
        </w:rPr>
        <w:t xml:space="preserve"> </w:t>
      </w:r>
      <w:r w:rsidR="00090A57">
        <w:t>konzipierte</w:t>
      </w:r>
      <w:r w:rsidR="005903B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i+R in Leichtbauweise</w:t>
      </w:r>
      <w:r w:rsidR="005903BA">
        <w:rPr>
          <w:rFonts w:cs="Arial"/>
          <w:szCs w:val="21"/>
        </w:rPr>
        <w:t>, die Hülle besteht aus Sandwichpaneelen</w:t>
      </w:r>
      <w:r w:rsidR="00CB2D68">
        <w:rPr>
          <w:rFonts w:cs="Arial"/>
          <w:szCs w:val="21"/>
        </w:rPr>
        <w:t>,</w:t>
      </w:r>
      <w:r w:rsidR="004D1A82">
        <w:rPr>
          <w:rFonts w:cs="Arial"/>
          <w:szCs w:val="21"/>
        </w:rPr>
        <w:t xml:space="preserve"> die Bodenplatte wird als Faserbetonplatte gegossen</w:t>
      </w:r>
      <w:r w:rsidR="005903BA">
        <w:rPr>
          <w:rFonts w:cs="Arial"/>
          <w:szCs w:val="21"/>
        </w:rPr>
        <w:t xml:space="preserve">. </w:t>
      </w:r>
      <w:r w:rsidR="00E21B1A">
        <w:rPr>
          <w:rFonts w:cs="Arial"/>
          <w:szCs w:val="21"/>
        </w:rPr>
        <w:t>„Diese Bauweise ermöglicht eine rasche und wirtschaftliche Umsetzung“, erklärt i+R Projektleiter Thomas Rhomberg.</w:t>
      </w:r>
    </w:p>
    <w:p w:rsidR="005903BA" w:rsidRDefault="005903BA" w:rsidP="00402A9B">
      <w:pPr>
        <w:pStyle w:val="TabellenInhalt"/>
        <w:spacing w:line="289" w:lineRule="exact"/>
        <w:rPr>
          <w:rFonts w:cs="Arial"/>
          <w:szCs w:val="21"/>
        </w:rPr>
      </w:pPr>
    </w:p>
    <w:p w:rsidR="00653EBF" w:rsidRDefault="005903BA" w:rsidP="00402A9B">
      <w:pPr>
        <w:pStyle w:val="TabellenInhalt"/>
        <w:spacing w:line="289" w:lineRule="exact"/>
        <w:rPr>
          <w:rFonts w:cs="Arial"/>
          <w:b/>
          <w:szCs w:val="21"/>
        </w:rPr>
      </w:pPr>
      <w:r w:rsidRPr="005903BA">
        <w:rPr>
          <w:rFonts w:cs="Arial"/>
          <w:b/>
          <w:szCs w:val="21"/>
        </w:rPr>
        <w:t xml:space="preserve">Modernste </w:t>
      </w:r>
      <w:r>
        <w:rPr>
          <w:rFonts w:cs="Arial"/>
          <w:b/>
          <w:szCs w:val="21"/>
        </w:rPr>
        <w:t>Energielösung</w:t>
      </w:r>
    </w:p>
    <w:p w:rsidR="00F35718" w:rsidRPr="00653EBF" w:rsidRDefault="00653EBF" w:rsidP="00402A9B">
      <w:pPr>
        <w:pStyle w:val="TabellenInhalt"/>
        <w:spacing w:line="289" w:lineRule="exact"/>
        <w:rPr>
          <w:rFonts w:cs="Arial"/>
          <w:b/>
          <w:szCs w:val="21"/>
        </w:rPr>
      </w:pPr>
      <w:r w:rsidRPr="001A7FB5">
        <w:rPr>
          <w:rFonts w:cs="Arial"/>
          <w:szCs w:val="21"/>
        </w:rPr>
        <w:t xml:space="preserve">Als Energiequelle nutzt das Gebäude Grundwasser, wozu die i+R geotech Tiefenbohrungen bis zu </w:t>
      </w:r>
      <w:r w:rsidR="004D1A82" w:rsidRPr="001A7FB5">
        <w:rPr>
          <w:rFonts w:cs="Arial"/>
          <w:szCs w:val="21"/>
        </w:rPr>
        <w:t>24</w:t>
      </w:r>
      <w:r w:rsidR="00CB2D68" w:rsidRPr="001A7FB5">
        <w:rPr>
          <w:rFonts w:cs="Arial"/>
          <w:szCs w:val="21"/>
        </w:rPr>
        <w:t xml:space="preserve"> </w:t>
      </w:r>
      <w:r w:rsidRPr="001A7FB5">
        <w:rPr>
          <w:rFonts w:cs="Arial"/>
          <w:szCs w:val="21"/>
        </w:rPr>
        <w:t xml:space="preserve">Meter durchführt. In Kombination mit einer Wasser/Wasser-Wärmepumpe wird es über eine </w:t>
      </w:r>
      <w:r w:rsidR="004F09C1" w:rsidRPr="001A7FB5">
        <w:rPr>
          <w:rFonts w:cs="Arial"/>
          <w:szCs w:val="21"/>
        </w:rPr>
        <w:t>kontrollierte Be- und Entlüftung mit Wärmerückgewinnung verfügen.</w:t>
      </w:r>
      <w:r w:rsidR="004F09C1">
        <w:rPr>
          <w:rFonts w:cs="Arial"/>
          <w:szCs w:val="21"/>
        </w:rPr>
        <w:t xml:space="preserve"> </w:t>
      </w:r>
    </w:p>
    <w:p w:rsidR="00F35718" w:rsidRDefault="00F35718" w:rsidP="00402A9B">
      <w:pPr>
        <w:pStyle w:val="TabellenInhalt"/>
        <w:spacing w:line="289" w:lineRule="exact"/>
        <w:rPr>
          <w:rFonts w:cs="Arial"/>
          <w:szCs w:val="21"/>
        </w:rPr>
      </w:pPr>
    </w:p>
    <w:p w:rsidR="00A94D4E" w:rsidRDefault="00A94D4E" w:rsidP="00A94D4E">
      <w:pPr>
        <w:pStyle w:val="TabellenInhalt"/>
        <w:spacing w:line="289" w:lineRule="exact"/>
      </w:pPr>
      <w:r>
        <w:rPr>
          <w:rFonts w:cs="Arial"/>
          <w:b/>
          <w:szCs w:val="21"/>
        </w:rPr>
        <w:t>Infos:</w:t>
      </w:r>
      <w:r w:rsidR="004D1A82">
        <w:rPr>
          <w:rFonts w:cs="Arial"/>
          <w:b/>
          <w:szCs w:val="21"/>
        </w:rPr>
        <w:tab/>
      </w:r>
      <w:hyperlink r:id="rId6" w:history="1">
        <w:r w:rsidR="00897A04" w:rsidRPr="007B4290">
          <w:rPr>
            <w:rStyle w:val="Hyperlink"/>
          </w:rPr>
          <w:t>www.ir-industrie-gewerbebau.at</w:t>
        </w:r>
      </w:hyperlink>
      <w:r w:rsidR="00897A04">
        <w:t xml:space="preserve"> </w:t>
      </w:r>
    </w:p>
    <w:p w:rsidR="004D1A82" w:rsidRDefault="004D1A82" w:rsidP="00A94D4E">
      <w:pPr>
        <w:pStyle w:val="TabellenInhalt"/>
        <w:spacing w:line="289" w:lineRule="exact"/>
      </w:pPr>
      <w:r>
        <w:tab/>
      </w:r>
      <w:hyperlink r:id="rId7" w:history="1">
        <w:r w:rsidRPr="00333386">
          <w:rPr>
            <w:rStyle w:val="Hyperlink"/>
          </w:rPr>
          <w:t>www.hinteregger-bau.at</w:t>
        </w:r>
      </w:hyperlink>
    </w:p>
    <w:p w:rsidR="00CB2D68" w:rsidRDefault="004D1A82" w:rsidP="004D1A82">
      <w:pPr>
        <w:pStyle w:val="TabellenInhalt"/>
        <w:spacing w:line="289" w:lineRule="exact"/>
        <w:rPr>
          <w:rFonts w:cs="Arial"/>
          <w:b/>
          <w:szCs w:val="21"/>
        </w:rPr>
      </w:pPr>
      <w:r>
        <w:tab/>
      </w:r>
      <w:hyperlink r:id="rId8" w:history="1">
        <w:r w:rsidR="00EE5487" w:rsidRPr="007B5EC6">
          <w:rPr>
            <w:rStyle w:val="Hyperlink"/>
          </w:rPr>
          <w:t>www.intemann.com</w:t>
        </w:r>
      </w:hyperlink>
      <w:r w:rsidR="00EE5487">
        <w:t xml:space="preserve"> </w:t>
      </w:r>
      <w:r w:rsidR="00CB2D68">
        <w:rPr>
          <w:rFonts w:cs="Arial"/>
          <w:b/>
          <w:szCs w:val="21"/>
        </w:rPr>
        <w:br w:type="page"/>
      </w:r>
    </w:p>
    <w:p w:rsidR="00A94D4E" w:rsidRDefault="00A94D4E" w:rsidP="00A94D4E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b/>
          <w:szCs w:val="21"/>
        </w:rPr>
        <w:lastRenderedPageBreak/>
        <w:t>Über die i+R Industrie- &amp; Gewerbebau</w:t>
      </w:r>
    </w:p>
    <w:p w:rsidR="00A94D4E" w:rsidRDefault="00A94D4E" w:rsidP="00A94D4E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D</w:t>
      </w:r>
      <w:r w:rsidR="00897A04">
        <w:rPr>
          <w:rFonts w:cs="Arial"/>
          <w:szCs w:val="21"/>
        </w:rPr>
        <w:t>as</w:t>
      </w:r>
      <w:r>
        <w:rPr>
          <w:rFonts w:cs="Arial"/>
          <w:szCs w:val="21"/>
        </w:rPr>
        <w:t xml:space="preserve"> Unternehmen ist eine hundertprozentige Tochter der</w:t>
      </w:r>
      <w:r w:rsidR="007E466C">
        <w:rPr>
          <w:rFonts w:cs="Arial"/>
          <w:szCs w:val="21"/>
        </w:rPr>
        <w:t xml:space="preserve"> </w:t>
      </w:r>
      <w:r w:rsidR="00897A04">
        <w:rPr>
          <w:rFonts w:cs="Arial"/>
          <w:szCs w:val="21"/>
        </w:rPr>
        <w:t xml:space="preserve">Vorarlberger </w:t>
      </w:r>
      <w:r>
        <w:rPr>
          <w:rFonts w:cs="Arial"/>
          <w:szCs w:val="21"/>
        </w:rPr>
        <w:t>i+R Gruppe mit Spezialisierung auf Industrie</w:t>
      </w:r>
      <w:r w:rsidRPr="00F66E03">
        <w:rPr>
          <w:rFonts w:cs="Arial"/>
          <w:szCs w:val="21"/>
        </w:rPr>
        <w:t>- und Gewerbebau. Ihr Spektrum r</w:t>
      </w:r>
      <w:r w:rsidR="00625E14" w:rsidRPr="00F66E03">
        <w:rPr>
          <w:rFonts w:cs="Arial"/>
          <w:szCs w:val="21"/>
        </w:rPr>
        <w:t>eicht vom klassischen Industrie</w:t>
      </w:r>
      <w:r w:rsidRPr="00F66E03">
        <w:rPr>
          <w:rFonts w:cs="Arial"/>
          <w:szCs w:val="21"/>
        </w:rPr>
        <w:t xml:space="preserve">- und </w:t>
      </w:r>
      <w:r w:rsidR="00625E14" w:rsidRPr="00F66E03">
        <w:rPr>
          <w:rFonts w:cs="Arial"/>
          <w:szCs w:val="21"/>
        </w:rPr>
        <w:t>Betriebsa</w:t>
      </w:r>
      <w:r w:rsidRPr="00F66E03">
        <w:rPr>
          <w:rFonts w:cs="Arial"/>
          <w:szCs w:val="21"/>
        </w:rPr>
        <w:t>nlagenbau über</w:t>
      </w:r>
      <w:r w:rsidR="00625E14" w:rsidRPr="00F66E03">
        <w:rPr>
          <w:rFonts w:cs="Arial"/>
          <w:szCs w:val="21"/>
        </w:rPr>
        <w:t xml:space="preserve"> </w:t>
      </w:r>
      <w:r w:rsidRPr="00F66E03">
        <w:rPr>
          <w:rFonts w:cs="Arial"/>
          <w:szCs w:val="21"/>
        </w:rPr>
        <w:t xml:space="preserve">Hotelbau bis zum hochwertigen </w:t>
      </w:r>
      <w:r w:rsidR="00625E14" w:rsidRPr="00F66E03">
        <w:rPr>
          <w:rFonts w:cs="Arial"/>
          <w:szCs w:val="21"/>
        </w:rPr>
        <w:t>Gewerbe- und Bürobau.</w:t>
      </w:r>
      <w:r>
        <w:rPr>
          <w:rFonts w:cs="Arial"/>
          <w:szCs w:val="21"/>
        </w:rPr>
        <w:t xml:space="preserve"> </w:t>
      </w:r>
    </w:p>
    <w:p w:rsidR="00A94D4E" w:rsidRDefault="00A94D4E" w:rsidP="00A94D4E">
      <w:pPr>
        <w:pStyle w:val="TabellenInhalt"/>
        <w:spacing w:line="289" w:lineRule="exact"/>
        <w:rPr>
          <w:rFonts w:cs="Arial"/>
          <w:szCs w:val="21"/>
        </w:rPr>
      </w:pPr>
    </w:p>
    <w:p w:rsidR="00A94D4E" w:rsidRPr="003A3800" w:rsidRDefault="00820966" w:rsidP="00A94D4E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Mit der i+R energie und i+R geotech hat sich das Unternehmen der Nutzung von nachhaltigen Energiequellen (Sonne, Erdwärme) verschrieben, die das Portfolio durch Photovoltaikanlagenbau und Erdsondenbohrungen ergänzen</w:t>
      </w:r>
      <w:r w:rsidR="00A94D4E" w:rsidRPr="003A3800">
        <w:rPr>
          <w:rFonts w:cs="Arial"/>
          <w:szCs w:val="21"/>
        </w:rPr>
        <w:t xml:space="preserve">. </w:t>
      </w:r>
      <w:r w:rsidR="00E577EF" w:rsidRPr="003A3800">
        <w:rPr>
          <w:rFonts w:cs="Arial"/>
          <w:szCs w:val="21"/>
        </w:rPr>
        <w:t xml:space="preserve">An gewerbliche wie private Bauherren richtet sich das </w:t>
      </w:r>
      <w:r w:rsidR="00E577EF" w:rsidRPr="00F348E7">
        <w:rPr>
          <w:rFonts w:cs="Arial"/>
          <w:szCs w:val="21"/>
        </w:rPr>
        <w:t>Unternehmen mit der neuen Sparte i+R sanieren &amp; bauen</w:t>
      </w:r>
      <w:r w:rsidR="00F66E03" w:rsidRPr="00F348E7">
        <w:rPr>
          <w:rFonts w:cs="Arial"/>
          <w:szCs w:val="21"/>
        </w:rPr>
        <w:t xml:space="preserve">. Diese realisiert </w:t>
      </w:r>
      <w:r w:rsidR="001D607E">
        <w:rPr>
          <w:rFonts w:cs="Arial"/>
          <w:szCs w:val="21"/>
        </w:rPr>
        <w:t>die Renovierung von Industrie- &amp; Gewerbebauten</w:t>
      </w:r>
      <w:r w:rsidR="00CB2D68">
        <w:rPr>
          <w:rFonts w:cs="Arial"/>
          <w:szCs w:val="21"/>
        </w:rPr>
        <w:t>.</w:t>
      </w:r>
      <w:r w:rsidR="001D607E">
        <w:rPr>
          <w:rFonts w:cs="Arial"/>
          <w:szCs w:val="21"/>
        </w:rPr>
        <w:t xml:space="preserve"> </w:t>
      </w:r>
      <w:r w:rsidR="00A94D4E" w:rsidRPr="00F348E7">
        <w:rPr>
          <w:rFonts w:cs="Arial"/>
          <w:szCs w:val="21"/>
        </w:rPr>
        <w:t>Die</w:t>
      </w:r>
      <w:r w:rsidR="00A94D4E" w:rsidRPr="003A3800">
        <w:rPr>
          <w:rFonts w:cs="Arial"/>
          <w:szCs w:val="21"/>
        </w:rPr>
        <w:t xml:space="preserve"> i+R Industrie- &amp; Gewerbebau agiert als Total- oder Generalunternehmer und arbeitet eng mit den i+R-Schwestern sowie mit regionalen Partnerbetrieben zusammen.</w:t>
      </w:r>
    </w:p>
    <w:p w:rsidR="00CA40E0" w:rsidRDefault="00CA40E0">
      <w:pPr>
        <w:spacing w:line="289" w:lineRule="exact"/>
        <w:rPr>
          <w:rFonts w:cs="Arial"/>
          <w:color w:val="000000"/>
          <w:kern w:val="1"/>
          <w:szCs w:val="21"/>
        </w:rPr>
      </w:pPr>
    </w:p>
    <w:p w:rsidR="00FB7C16" w:rsidRPr="003A3800" w:rsidRDefault="00FB7C16">
      <w:pPr>
        <w:spacing w:line="289" w:lineRule="exact"/>
        <w:rPr>
          <w:rFonts w:cs="Arial"/>
          <w:color w:val="000000"/>
          <w:kern w:val="1"/>
          <w:szCs w:val="21"/>
        </w:rPr>
      </w:pPr>
    </w:p>
    <w:p w:rsidR="00A94D4E" w:rsidRPr="003A3800" w:rsidRDefault="00A94D4E">
      <w:pPr>
        <w:spacing w:line="289" w:lineRule="exact"/>
        <w:rPr>
          <w:rFonts w:cs="Arial"/>
          <w:color w:val="000000"/>
          <w:kern w:val="1"/>
          <w:szCs w:val="21"/>
        </w:rPr>
      </w:pPr>
    </w:p>
    <w:p w:rsidR="00FB7C16" w:rsidRPr="00A1436A" w:rsidRDefault="00FB7C16" w:rsidP="00FB7C16">
      <w:pPr>
        <w:pStyle w:val="berschrift"/>
        <w:spacing w:line="289" w:lineRule="exact"/>
        <w:rPr>
          <w:rFonts w:cs="Arial"/>
          <w:iCs/>
          <w:color w:val="000000"/>
          <w:kern w:val="1"/>
          <w:szCs w:val="21"/>
        </w:rPr>
      </w:pPr>
      <w:r w:rsidRPr="00A1436A">
        <w:rPr>
          <w:rFonts w:cs="Arial"/>
          <w:color w:val="000000"/>
          <w:kern w:val="1"/>
          <w:szCs w:val="21"/>
        </w:rPr>
        <w:t>Bildtexte:</w:t>
      </w:r>
    </w:p>
    <w:p w:rsidR="00FB7C16" w:rsidRDefault="00402A9B" w:rsidP="00FB7C16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i+R_IntemannSpatenstich1</w:t>
      </w:r>
      <w:r w:rsidR="00FB7C16" w:rsidRPr="00DE256C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 w:rsidR="00A623D0"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 </w:t>
      </w:r>
      <w:r w:rsidR="00A623D0" w:rsidRPr="00A623D0">
        <w:rPr>
          <w:rFonts w:ascii="Arial" w:hAnsi="Arial" w:cs="Arial"/>
          <w:iCs/>
          <w:color w:val="000000"/>
          <w:kern w:val="1"/>
          <w:sz w:val="21"/>
          <w:szCs w:val="21"/>
        </w:rPr>
        <w:t>und</w:t>
      </w:r>
      <w:r w:rsidR="00A623D0"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 </w:t>
      </w:r>
      <w:r w:rsidR="00A623D0"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i+R_IntemannSpatenstich2</w:t>
      </w:r>
      <w:r w:rsidR="00A623D0" w:rsidRPr="00DE256C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 w:rsidR="00A623D0">
        <w:rPr>
          <w:rFonts w:ascii="Arial" w:hAnsi="Arial" w:cs="Arial"/>
          <w:b/>
          <w:iCs/>
          <w:color w:val="000000"/>
          <w:kern w:val="1"/>
          <w:sz w:val="21"/>
          <w:szCs w:val="21"/>
        </w:rPr>
        <w:t>:</w:t>
      </w:r>
      <w:r w:rsidR="00FB7C16"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 </w:t>
      </w:r>
      <w:r w:rsidR="00A623D0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Vertreter der drei Partnerfirmen </w:t>
      </w:r>
      <w:r w:rsidR="00BD0245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und die Architekten </w:t>
      </w:r>
      <w:bookmarkStart w:id="0" w:name="_GoBack"/>
      <w:bookmarkEnd w:id="0"/>
      <w:r w:rsidR="00A623D0">
        <w:rPr>
          <w:rFonts w:ascii="Arial" w:hAnsi="Arial" w:cs="Arial"/>
          <w:iCs/>
          <w:color w:val="000000"/>
          <w:kern w:val="1"/>
          <w:sz w:val="21"/>
          <w:szCs w:val="21"/>
        </w:rPr>
        <w:t>feierten den Spatenstich für die neue Halle der Intemann GmbH gemeinsam.</w:t>
      </w:r>
    </w:p>
    <w:p w:rsidR="00FB7C16" w:rsidRPr="00DE256C" w:rsidRDefault="00FB7C16" w:rsidP="00FB7C16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243786" w:rsidRPr="00243786" w:rsidRDefault="003A2B36" w:rsidP="00243786">
      <w:pPr>
        <w:spacing w:line="289" w:lineRule="exact"/>
        <w:rPr>
          <w:rFonts w:ascii="Arial" w:hAnsi="Arial" w:cs="Arial"/>
          <w:sz w:val="21"/>
          <w:szCs w:val="21"/>
        </w:rPr>
      </w:pPr>
      <w:r w:rsidRPr="00243786"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i+R_IntemannSpatenstich</w:t>
      </w:r>
      <w:r w:rsidR="00A623D0" w:rsidRPr="00243786">
        <w:rPr>
          <w:rFonts w:ascii="Arial" w:hAnsi="Arial" w:cs="Arial"/>
          <w:b/>
          <w:iCs/>
          <w:color w:val="000000"/>
          <w:kern w:val="1"/>
          <w:sz w:val="21"/>
          <w:szCs w:val="21"/>
        </w:rPr>
        <w:t>3</w:t>
      </w:r>
      <w:r w:rsidRPr="00243786"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.jpg: </w:t>
      </w:r>
      <w:r w:rsidR="00A623D0" w:rsidRPr="0024378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Intemann investiert in </w:t>
      </w:r>
      <w:r w:rsidR="00A623D0" w:rsidRPr="00243786">
        <w:rPr>
          <w:rFonts w:ascii="Arial" w:hAnsi="Arial" w:cs="Arial"/>
          <w:iCs/>
          <w:kern w:val="1"/>
          <w:sz w:val="21"/>
          <w:szCs w:val="21"/>
        </w:rPr>
        <w:t>die Zukunft</w:t>
      </w:r>
      <w:r w:rsidR="00AA2A36">
        <w:rPr>
          <w:rFonts w:ascii="Arial" w:hAnsi="Arial" w:cs="Arial"/>
          <w:iCs/>
          <w:kern w:val="1"/>
          <w:sz w:val="21"/>
          <w:szCs w:val="21"/>
        </w:rPr>
        <w:t>. Beim</w:t>
      </w:r>
      <w:r w:rsidR="00A623D0" w:rsidRPr="00243786">
        <w:rPr>
          <w:rFonts w:ascii="Arial" w:hAnsi="Arial" w:cs="Arial"/>
          <w:iCs/>
          <w:kern w:val="1"/>
          <w:sz w:val="21"/>
          <w:szCs w:val="21"/>
        </w:rPr>
        <w:t xml:space="preserve"> Spatenstich für die neue Produktions- und Lagerhalle in Lauterach </w:t>
      </w:r>
      <w:r w:rsidR="00AA2A36">
        <w:rPr>
          <w:rFonts w:ascii="Arial" w:hAnsi="Arial" w:cs="Arial"/>
          <w:iCs/>
          <w:kern w:val="1"/>
          <w:sz w:val="21"/>
          <w:szCs w:val="21"/>
        </w:rPr>
        <w:t>mit dabei</w:t>
      </w:r>
      <w:r w:rsidR="00243786" w:rsidRPr="00243786">
        <w:rPr>
          <w:rFonts w:ascii="Arial" w:hAnsi="Arial" w:cs="Arial"/>
          <w:iCs/>
          <w:kern w:val="1"/>
          <w:sz w:val="21"/>
          <w:szCs w:val="21"/>
        </w:rPr>
        <w:t xml:space="preserve">: </w:t>
      </w:r>
      <w:r w:rsidR="00243786" w:rsidRPr="00243786">
        <w:rPr>
          <w:rFonts w:ascii="Arial" w:hAnsi="Arial" w:cs="Arial"/>
          <w:sz w:val="21"/>
          <w:szCs w:val="21"/>
        </w:rPr>
        <w:t>Marco Kühne</w:t>
      </w:r>
      <w:r w:rsidR="00243786" w:rsidRPr="00243786">
        <w:rPr>
          <w:rFonts w:ascii="Arial" w:hAnsi="Arial" w:cs="Arial"/>
          <w:sz w:val="21"/>
          <w:szCs w:val="21"/>
        </w:rPr>
        <w:t xml:space="preserve">, </w:t>
      </w:r>
      <w:r w:rsidR="00243786" w:rsidRPr="00243786">
        <w:rPr>
          <w:rFonts w:ascii="Arial" w:hAnsi="Arial" w:cs="Arial"/>
          <w:sz w:val="21"/>
          <w:szCs w:val="21"/>
        </w:rPr>
        <w:t>Markus Intemann</w:t>
      </w:r>
      <w:r w:rsidR="00243786" w:rsidRPr="00243786">
        <w:rPr>
          <w:rFonts w:ascii="Arial" w:hAnsi="Arial" w:cs="Arial"/>
          <w:sz w:val="21"/>
          <w:szCs w:val="21"/>
        </w:rPr>
        <w:t xml:space="preserve">, </w:t>
      </w:r>
      <w:r w:rsidR="00243786" w:rsidRPr="00243786">
        <w:rPr>
          <w:rFonts w:ascii="Arial" w:hAnsi="Arial" w:cs="Arial"/>
          <w:sz w:val="21"/>
          <w:szCs w:val="21"/>
        </w:rPr>
        <w:t>Gerfried Kreuzberger</w:t>
      </w:r>
      <w:r w:rsidR="00243786" w:rsidRPr="00243786">
        <w:rPr>
          <w:rFonts w:ascii="Arial" w:hAnsi="Arial" w:cs="Arial"/>
          <w:sz w:val="21"/>
          <w:szCs w:val="21"/>
        </w:rPr>
        <w:t xml:space="preserve">, </w:t>
      </w:r>
      <w:r w:rsidR="00243786" w:rsidRPr="00243786">
        <w:rPr>
          <w:rFonts w:ascii="Arial" w:hAnsi="Arial" w:cs="Arial"/>
          <w:sz w:val="21"/>
          <w:szCs w:val="21"/>
        </w:rPr>
        <w:t>Oliver Mangeng</w:t>
      </w:r>
      <w:r w:rsidR="00243786" w:rsidRPr="00243786">
        <w:rPr>
          <w:rFonts w:ascii="Arial" w:hAnsi="Arial" w:cs="Arial"/>
          <w:sz w:val="21"/>
          <w:szCs w:val="21"/>
        </w:rPr>
        <w:t xml:space="preserve">, </w:t>
      </w:r>
      <w:r w:rsidR="00243786" w:rsidRPr="00243786">
        <w:rPr>
          <w:rFonts w:ascii="Arial" w:hAnsi="Arial" w:cs="Arial"/>
          <w:sz w:val="21"/>
          <w:szCs w:val="21"/>
        </w:rPr>
        <w:t>Erwin Glatz</w:t>
      </w:r>
      <w:r w:rsidR="00243786" w:rsidRPr="00243786">
        <w:rPr>
          <w:rFonts w:ascii="Arial" w:hAnsi="Arial" w:cs="Arial"/>
          <w:sz w:val="21"/>
          <w:szCs w:val="21"/>
        </w:rPr>
        <w:t xml:space="preserve">, </w:t>
      </w:r>
      <w:r w:rsidR="00243786" w:rsidRPr="00243786">
        <w:rPr>
          <w:rFonts w:ascii="Arial" w:hAnsi="Arial" w:cs="Arial"/>
          <w:sz w:val="21"/>
          <w:szCs w:val="21"/>
        </w:rPr>
        <w:t>Mag. Roland Schuster</w:t>
      </w:r>
      <w:r w:rsidR="00243786" w:rsidRPr="00243786">
        <w:rPr>
          <w:rFonts w:ascii="Arial" w:hAnsi="Arial" w:cs="Arial"/>
          <w:sz w:val="21"/>
          <w:szCs w:val="21"/>
        </w:rPr>
        <w:t xml:space="preserve"> und </w:t>
      </w:r>
      <w:r w:rsidR="00243786" w:rsidRPr="00243786">
        <w:rPr>
          <w:rFonts w:ascii="Arial" w:hAnsi="Arial" w:cs="Arial"/>
          <w:sz w:val="21"/>
          <w:szCs w:val="21"/>
        </w:rPr>
        <w:t>Dieter Intemann</w:t>
      </w:r>
      <w:r w:rsidR="00243786" w:rsidRPr="00243786">
        <w:rPr>
          <w:rFonts w:ascii="Arial" w:hAnsi="Arial" w:cs="Arial"/>
          <w:sz w:val="21"/>
          <w:szCs w:val="21"/>
        </w:rPr>
        <w:t xml:space="preserve"> (v.l.n.r)</w:t>
      </w:r>
    </w:p>
    <w:p w:rsidR="003A2B36" w:rsidRDefault="003A2B36" w:rsidP="00243786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</w:p>
    <w:p w:rsidR="00243786" w:rsidRPr="00243786" w:rsidRDefault="00243786" w:rsidP="00243786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</w:p>
    <w:p w:rsidR="003A2B36" w:rsidRDefault="003A2B36" w:rsidP="00FB7C1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FB7C16" w:rsidRPr="00A1436A" w:rsidRDefault="00FB7C16" w:rsidP="00FB7C1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A1436A">
        <w:rPr>
          <w:rFonts w:ascii="Arial" w:hAnsi="Arial" w:cs="Arial"/>
          <w:color w:val="000000"/>
          <w:kern w:val="1"/>
          <w:sz w:val="21"/>
          <w:szCs w:val="21"/>
        </w:rPr>
        <w:t xml:space="preserve">Copyright: </w:t>
      </w:r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i+R Industrie- &amp; Gewerbebau GmbH/Lisa Ma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this. </w:t>
      </w:r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Abdruck honorarfrei zur Berichterstattung über die i+R Industrie- &amp; Gewerbebau GmbH. Angabe des Bildnachweises ist Voraussetzung.</w:t>
      </w:r>
    </w:p>
    <w:p w:rsidR="00CA40E0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FB7C16" w:rsidRDefault="00FB7C1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>
        <w:rPr>
          <w:rFonts w:cs="Arial"/>
          <w:kern w:val="1"/>
          <w:szCs w:val="21"/>
        </w:rPr>
        <w:t>Rückfragehinweis für die Redaktionen:</w:t>
      </w:r>
    </w:p>
    <w:p w:rsidR="003A2B36" w:rsidRPr="003A2B36" w:rsidRDefault="00CA40E0" w:rsidP="003A2B36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>
        <w:rPr>
          <w:rFonts w:cs="Arial"/>
          <w:b w:val="0"/>
          <w:kern w:val="1"/>
          <w:szCs w:val="21"/>
        </w:rPr>
        <w:t xml:space="preserve">i+R Industrie- &amp; Gewerbebau GmbH, </w:t>
      </w:r>
      <w:r w:rsidR="003A2B36">
        <w:rPr>
          <w:rFonts w:cs="Arial"/>
          <w:b w:val="0"/>
          <w:kern w:val="1"/>
          <w:szCs w:val="21"/>
        </w:rPr>
        <w:t>Thomas Rhomberg, Telefon</w:t>
      </w:r>
      <w:r w:rsidRPr="00AF580B">
        <w:rPr>
          <w:rFonts w:cs="Arial"/>
          <w:b w:val="0"/>
          <w:kern w:val="1"/>
          <w:szCs w:val="21"/>
        </w:rPr>
        <w:t xml:space="preserve"> 0043/</w:t>
      </w:r>
      <w:r w:rsidR="003A2B36" w:rsidRPr="003A2B36">
        <w:rPr>
          <w:rFonts w:cs="Arial"/>
          <w:b w:val="0"/>
          <w:kern w:val="1"/>
          <w:szCs w:val="21"/>
        </w:rPr>
        <w:t>676/9798051</w:t>
      </w:r>
      <w:r w:rsidRPr="00AF580B">
        <w:rPr>
          <w:rFonts w:cs="Arial"/>
          <w:b w:val="0"/>
          <w:kern w:val="1"/>
          <w:szCs w:val="21"/>
        </w:rPr>
        <w:t xml:space="preserve">, Mail </w:t>
      </w:r>
      <w:hyperlink r:id="rId9" w:history="1">
        <w:r w:rsidR="003A2B36" w:rsidRPr="003A2B36">
          <w:rPr>
            <w:rStyle w:val="Hyperlink"/>
            <w:rFonts w:cs="Arial"/>
            <w:b w:val="0"/>
            <w:kern w:val="1"/>
            <w:szCs w:val="21"/>
          </w:rPr>
          <w:t>t.rhomberg@ir-gruppe.at</w:t>
        </w:r>
      </w:hyperlink>
    </w:p>
    <w:p w:rsidR="00CA40E0" w:rsidRPr="003A2B36" w:rsidRDefault="00CA40E0" w:rsidP="003A2B36">
      <w:pPr>
        <w:pStyle w:val="berschrift"/>
        <w:spacing w:line="289" w:lineRule="exact"/>
        <w:rPr>
          <w:b w:val="0"/>
        </w:rPr>
      </w:pPr>
      <w:r>
        <w:rPr>
          <w:rStyle w:val="Fett"/>
          <w:rFonts w:cs="Arial"/>
          <w:bCs w:val="0"/>
          <w:color w:val="000000"/>
          <w:kern w:val="1"/>
          <w:szCs w:val="21"/>
        </w:rPr>
        <w:t>Pzwei. Pressearbeit, Mag. Daniela Kaulfus, Telefon 0043/5574/44715-28, Mail</w:t>
      </w:r>
      <w:r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10" w:history="1">
        <w:r w:rsidRPr="003A2B36">
          <w:rPr>
            <w:rStyle w:val="Hyperlink"/>
            <w:b w:val="0"/>
          </w:rPr>
          <w:t>daniela.kaulfus@pzwei.at</w:t>
        </w:r>
      </w:hyperlink>
    </w:p>
    <w:sectPr w:rsidR="00CA40E0" w:rsidRPr="003A2B36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B78D0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764E557F"/>
    <w:multiLevelType w:val="hybridMultilevel"/>
    <w:tmpl w:val="F014DE8C"/>
    <w:lvl w:ilvl="0" w:tplc="945E6B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675FD"/>
    <w:rsid w:val="00086F12"/>
    <w:rsid w:val="00090A57"/>
    <w:rsid w:val="000911EE"/>
    <w:rsid w:val="00093EC4"/>
    <w:rsid w:val="000D06E4"/>
    <w:rsid w:val="000F3FAC"/>
    <w:rsid w:val="00107D84"/>
    <w:rsid w:val="001A7FB5"/>
    <w:rsid w:val="001D607E"/>
    <w:rsid w:val="001D7469"/>
    <w:rsid w:val="001D7E7B"/>
    <w:rsid w:val="001E07CA"/>
    <w:rsid w:val="001E3403"/>
    <w:rsid w:val="001F0452"/>
    <w:rsid w:val="002065CB"/>
    <w:rsid w:val="00243786"/>
    <w:rsid w:val="00246EE3"/>
    <w:rsid w:val="00250B4B"/>
    <w:rsid w:val="002A60BE"/>
    <w:rsid w:val="002B3898"/>
    <w:rsid w:val="00312388"/>
    <w:rsid w:val="00314D78"/>
    <w:rsid w:val="003A2B36"/>
    <w:rsid w:val="003A3800"/>
    <w:rsid w:val="003B7A89"/>
    <w:rsid w:val="003E386B"/>
    <w:rsid w:val="00402A9B"/>
    <w:rsid w:val="00447015"/>
    <w:rsid w:val="0047747D"/>
    <w:rsid w:val="004831BE"/>
    <w:rsid w:val="004D1A82"/>
    <w:rsid w:val="004D1C94"/>
    <w:rsid w:val="004F09C1"/>
    <w:rsid w:val="0050276A"/>
    <w:rsid w:val="00555DDC"/>
    <w:rsid w:val="00566EE5"/>
    <w:rsid w:val="005735E2"/>
    <w:rsid w:val="005747D9"/>
    <w:rsid w:val="005903BA"/>
    <w:rsid w:val="006129E8"/>
    <w:rsid w:val="00622B83"/>
    <w:rsid w:val="00625E14"/>
    <w:rsid w:val="00644FA0"/>
    <w:rsid w:val="00653EBF"/>
    <w:rsid w:val="00691874"/>
    <w:rsid w:val="00695E72"/>
    <w:rsid w:val="006B754C"/>
    <w:rsid w:val="006E2FBC"/>
    <w:rsid w:val="007141E4"/>
    <w:rsid w:val="00721F2D"/>
    <w:rsid w:val="00740769"/>
    <w:rsid w:val="00762132"/>
    <w:rsid w:val="0076250D"/>
    <w:rsid w:val="007D1880"/>
    <w:rsid w:val="007E466C"/>
    <w:rsid w:val="007F4B39"/>
    <w:rsid w:val="00820966"/>
    <w:rsid w:val="00885EA8"/>
    <w:rsid w:val="00897A04"/>
    <w:rsid w:val="00967D5A"/>
    <w:rsid w:val="009C5A48"/>
    <w:rsid w:val="00A02944"/>
    <w:rsid w:val="00A623D0"/>
    <w:rsid w:val="00A73620"/>
    <w:rsid w:val="00A94D4E"/>
    <w:rsid w:val="00AA2A36"/>
    <w:rsid w:val="00AA2BC8"/>
    <w:rsid w:val="00AB229B"/>
    <w:rsid w:val="00AB668E"/>
    <w:rsid w:val="00AD67EA"/>
    <w:rsid w:val="00AF580B"/>
    <w:rsid w:val="00B052E1"/>
    <w:rsid w:val="00B07E3B"/>
    <w:rsid w:val="00B96285"/>
    <w:rsid w:val="00BD0245"/>
    <w:rsid w:val="00C807A3"/>
    <w:rsid w:val="00C8372B"/>
    <w:rsid w:val="00CA2E51"/>
    <w:rsid w:val="00CA40E0"/>
    <w:rsid w:val="00CB2D68"/>
    <w:rsid w:val="00D07F45"/>
    <w:rsid w:val="00D25704"/>
    <w:rsid w:val="00D31D95"/>
    <w:rsid w:val="00D3575B"/>
    <w:rsid w:val="00D4274E"/>
    <w:rsid w:val="00D74665"/>
    <w:rsid w:val="00D74B9E"/>
    <w:rsid w:val="00DA6937"/>
    <w:rsid w:val="00E21B1A"/>
    <w:rsid w:val="00E35983"/>
    <w:rsid w:val="00E50987"/>
    <w:rsid w:val="00E577EF"/>
    <w:rsid w:val="00E97BE4"/>
    <w:rsid w:val="00EB74B8"/>
    <w:rsid w:val="00EE5487"/>
    <w:rsid w:val="00F348E7"/>
    <w:rsid w:val="00F35718"/>
    <w:rsid w:val="00F35DC0"/>
    <w:rsid w:val="00F62FF4"/>
    <w:rsid w:val="00F66E03"/>
    <w:rsid w:val="00F84D06"/>
    <w:rsid w:val="00FA01C0"/>
    <w:rsid w:val="00FB7C16"/>
    <w:rsid w:val="00FC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6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mann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hinteregger-bau.a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-industrie-gewerbebau.at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iela.kaulfus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.rhomberg@ir-gruppe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4052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4686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1114145</vt:i4>
      </vt:variant>
      <vt:variant>
        <vt:i4>3</vt:i4>
      </vt:variant>
      <vt:variant>
        <vt:i4>0</vt:i4>
      </vt:variant>
      <vt:variant>
        <vt:i4>5</vt:i4>
      </vt:variant>
      <vt:variant>
        <vt:lpwstr>mailto:t.rhomberg@ir-gruppe.at</vt:lpwstr>
      </vt:variant>
      <vt:variant>
        <vt:lpwstr/>
      </vt:variant>
      <vt:variant>
        <vt:i4>8323191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http://www.ir-industrie-gewerbebau.at/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Pzwei. Daniela Kaulfus</dc:creator>
  <cp:lastModifiedBy>Pzwei. Daniela Kaulfus</cp:lastModifiedBy>
  <cp:revision>6</cp:revision>
  <cp:lastPrinted>2016-12-05T14:30:00Z</cp:lastPrinted>
  <dcterms:created xsi:type="dcterms:W3CDTF">2016-12-07T15:16:00Z</dcterms:created>
  <dcterms:modified xsi:type="dcterms:W3CDTF">2016-12-12T15:28:00Z</dcterms:modified>
</cp:coreProperties>
</file>